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center"/>
        <w:rPr>
          <w:rFonts w:ascii="Arial" w:cs="Arial" w:eastAsia="Arial" w:hAnsi="Arial"/>
          <w:sz w:val="32"/>
          <w:szCs w:val="32"/>
        </w:rPr>
      </w:pPr>
      <w:bookmarkStart w:colFirst="0" w:colLast="0" w:name="_heading=h.gjdgxs" w:id="0"/>
      <w:bookmarkEnd w:id="0"/>
      <w:r w:rsidDel="00000000" w:rsidR="00000000" w:rsidRPr="00000000">
        <w:rPr>
          <w:rFonts w:ascii="Arial" w:cs="Arial" w:eastAsia="Arial" w:hAnsi="Arial"/>
          <w:sz w:val="32"/>
          <w:szCs w:val="32"/>
          <w:rtl w:val="0"/>
        </w:rPr>
        <w:t xml:space="preserve">JOB DESCRIPTION</w:t>
      </w:r>
    </w:p>
    <w:tbl>
      <w:tblPr>
        <w:tblStyle w:val="Table1"/>
        <w:tblW w:w="937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5"/>
        <w:gridCol w:w="3375"/>
        <w:gridCol w:w="1980"/>
        <w:gridCol w:w="2295"/>
        <w:tblGridChange w:id="0">
          <w:tblGrid>
            <w:gridCol w:w="1725"/>
            <w:gridCol w:w="3375"/>
            <w:gridCol w:w="1980"/>
            <w:gridCol w:w="2295"/>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rPr>
                <w:rFonts w:ascii="Arial" w:cs="Arial" w:eastAsia="Arial" w:hAnsi="Arial"/>
                <w:b w:val="1"/>
              </w:rPr>
            </w:pPr>
            <w:r w:rsidDel="00000000" w:rsidR="00000000" w:rsidRPr="00000000">
              <w:rPr>
                <w:rFonts w:ascii="Arial" w:cs="Arial" w:eastAsia="Arial" w:hAnsi="Arial"/>
                <w:b w:val="1"/>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REFRIGERATION MECHANIC</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rPr>
                <w:rFonts w:ascii="Arial" w:cs="Arial" w:eastAsia="Arial" w:hAnsi="Arial"/>
                <w:b w:val="1"/>
              </w:rPr>
            </w:pPr>
            <w:r w:rsidDel="00000000" w:rsidR="00000000" w:rsidRPr="00000000">
              <w:rPr>
                <w:rFonts w:ascii="Arial" w:cs="Arial" w:eastAsia="Arial" w:hAnsi="Arial"/>
                <w:b w:val="1"/>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rPr>
                <w:rFonts w:ascii="Arial" w:cs="Arial" w:eastAsia="Arial" w:hAnsi="Arial"/>
                <w:sz w:val="24"/>
                <w:szCs w:val="24"/>
                <w:highlight w:val="yellow"/>
              </w:rPr>
            </w:pPr>
            <w:r w:rsidDel="00000000" w:rsidR="00000000" w:rsidRPr="00000000">
              <w:rPr>
                <w:rFonts w:ascii="Arial" w:cs="Arial" w:eastAsia="Arial" w:hAnsi="Arial"/>
                <w:sz w:val="24"/>
                <w:szCs w:val="24"/>
                <w:highlight w:val="yellow"/>
                <w:rtl w:val="0"/>
              </w:rPr>
              <w:t xml:space="preserve">&lt;insert position&gt;</w:t>
            </w:r>
          </w:p>
        </w:tc>
      </w:tr>
    </w:tbl>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shd w:fill="d9d9d9" w:val="clear"/>
        <w:rPr>
          <w:rFonts w:ascii="Arial" w:cs="Arial" w:eastAsia="Arial" w:hAnsi="Arial"/>
          <w:shd w:fill="cccccc" w:val="clear"/>
        </w:rPr>
      </w:pPr>
      <w:r w:rsidDel="00000000" w:rsidR="00000000" w:rsidRPr="00000000">
        <w:rPr>
          <w:rFonts w:ascii="Arial" w:cs="Arial" w:eastAsia="Arial" w:hAnsi="Arial"/>
          <w:b w:val="1"/>
          <w:shd w:fill="cccccc" w:val="clear"/>
          <w:rtl w:val="0"/>
        </w:rPr>
        <w:t xml:space="preserve">Job Purpose</w:t>
      </w:r>
      <w:r w:rsidDel="00000000" w:rsidR="00000000" w:rsidRPr="00000000">
        <w:rPr>
          <w:rtl w:val="0"/>
        </w:rPr>
      </w:r>
    </w:p>
    <w:p w:rsidR="00000000" w:rsidDel="00000000" w:rsidP="00000000" w:rsidRDefault="00000000" w:rsidRPr="00000000" w14:paraId="0000000C">
      <w:pPr>
        <w:spacing w:after="280" w:before="280" w:lineRule="auto"/>
        <w:rPr>
          <w:rFonts w:ascii="Arial" w:cs="Arial" w:eastAsia="Arial" w:hAnsi="Arial"/>
          <w:shd w:fill="auto" w:val="clear"/>
        </w:rPr>
      </w:pPr>
      <w:r w:rsidDel="00000000" w:rsidR="00000000" w:rsidRPr="00000000">
        <w:rPr>
          <w:rFonts w:ascii="Arial" w:cs="Arial" w:eastAsia="Arial" w:hAnsi="Arial"/>
          <w:shd w:fill="auto" w:val="clear"/>
          <w:rtl w:val="0"/>
        </w:rPr>
        <w:t xml:space="preserve">The Refrigeration Mechanic is responsible for the installation, maintenance, repair and overhaul of residential, commercial and industrial refrigeration systems.</w:t>
      </w:r>
    </w:p>
    <w:p w:rsidR="00000000" w:rsidDel="00000000" w:rsidP="00000000" w:rsidRDefault="00000000" w:rsidRPr="00000000" w14:paraId="0000000D">
      <w:pPr>
        <w:spacing w:after="280" w:before="280" w:lineRule="auto"/>
        <w:rPr>
          <w:rFonts w:ascii="Arial" w:cs="Arial" w:eastAsia="Arial" w:hAnsi="Arial"/>
          <w:shd w:fill="auto" w:val="clear"/>
        </w:rPr>
      </w:pPr>
      <w:r w:rsidDel="00000000" w:rsidR="00000000" w:rsidRPr="00000000">
        <w:rPr>
          <w:rFonts w:ascii="Arial" w:cs="Arial" w:eastAsia="Arial" w:hAnsi="Arial"/>
          <w:shd w:fill="auto" w:val="clear"/>
          <w:rtl w:val="0"/>
        </w:rPr>
        <w:t xml:space="preserve">This position is accountable for the processing and completing work orders, installing new refrigeration systems, troubleshooting mechanical failures, and performing equipment maintenance. The incumbent may also be required to advise on equipment upgrades.</w:t>
      </w:r>
    </w:p>
    <w:p w:rsidR="00000000" w:rsidDel="00000000" w:rsidP="00000000" w:rsidRDefault="00000000" w:rsidRPr="00000000" w14:paraId="0000000E">
      <w:pPr>
        <w:spacing w:after="280" w:before="280" w:lineRule="auto"/>
        <w:rPr>
          <w:rFonts w:ascii="Arial" w:cs="Arial" w:eastAsia="Arial" w:hAnsi="Arial"/>
          <w:shd w:fill="auto" w:val="clear"/>
        </w:rPr>
      </w:pPr>
      <w:r w:rsidDel="00000000" w:rsidR="00000000" w:rsidRPr="00000000">
        <w:rPr>
          <w:rFonts w:ascii="Arial" w:cs="Arial" w:eastAsia="Arial" w:hAnsi="Arial"/>
          <w:shd w:fill="auto" w:val="clear"/>
          <w:rtl w:val="0"/>
        </w:rPr>
        <w:t xml:space="preserve">The Refrigeration Mechanic may also work on HVAC units and other appliances, such as ice machines and various types of beverage equipment.</w:t>
      </w:r>
    </w:p>
    <w:p w:rsidR="00000000" w:rsidDel="00000000" w:rsidP="00000000" w:rsidRDefault="00000000" w:rsidRPr="00000000" w14:paraId="0000000F">
      <w:pPr>
        <w:shd w:fill="d9d9d9" w:val="clear"/>
        <w:rPr>
          <w:rFonts w:ascii="Arial" w:cs="Arial" w:eastAsia="Arial" w:hAnsi="Arial"/>
          <w:shd w:fill="cccccc" w:val="clear"/>
        </w:rPr>
      </w:pPr>
      <w:r w:rsidDel="00000000" w:rsidR="00000000" w:rsidRPr="00000000">
        <w:rPr>
          <w:rFonts w:ascii="Arial" w:cs="Arial" w:eastAsia="Arial" w:hAnsi="Arial"/>
          <w:b w:val="1"/>
          <w:shd w:fill="cccccc" w:val="clear"/>
          <w:rtl w:val="0"/>
        </w:rPr>
        <w:t xml:space="preserve">Duties and Responsibilities</w:t>
      </w:r>
      <w:r w:rsidDel="00000000" w:rsidR="00000000" w:rsidRPr="00000000">
        <w:rPr>
          <w:rtl w:val="0"/>
        </w:rPr>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Install, troubleshoot and overhaul entire refrigeration systems and other beverage equipment, such as ice makers for a variety of customers.</w:t>
      </w:r>
    </w:p>
    <w:p w:rsidR="00000000" w:rsidDel="00000000" w:rsidP="00000000" w:rsidRDefault="00000000" w:rsidRPr="00000000" w14:paraId="00000012">
      <w:pPr>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Identify and replace refrigeration components that are defective. </w:t>
      </w:r>
    </w:p>
    <w:p w:rsidR="00000000" w:rsidDel="00000000" w:rsidP="00000000" w:rsidRDefault="00000000" w:rsidRPr="00000000" w14:paraId="00000013">
      <w:pPr>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Perform routine maintenance</w:t>
      </w:r>
    </w:p>
    <w:p w:rsidR="00000000" w:rsidDel="00000000" w:rsidP="00000000" w:rsidRDefault="00000000" w:rsidRPr="00000000" w14:paraId="00000014">
      <w:pPr>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Replace damaged or worn-out seals, outer shells, and motors that have reached the end of their useful life</w:t>
      </w:r>
    </w:p>
    <w:p w:rsidR="00000000" w:rsidDel="00000000" w:rsidP="00000000" w:rsidRDefault="00000000" w:rsidRPr="00000000" w14:paraId="00000015">
      <w:pPr>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Offer customers information on repair prices and alternative cooling systems</w:t>
      </w:r>
    </w:p>
    <w:p w:rsidR="00000000" w:rsidDel="00000000" w:rsidP="00000000" w:rsidRDefault="00000000" w:rsidRPr="00000000" w14:paraId="00000016">
      <w:pPr>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Take the time to answer customers' inquiries on their refrigeration systems</w:t>
      </w:r>
    </w:p>
    <w:p w:rsidR="00000000" w:rsidDel="00000000" w:rsidP="00000000" w:rsidRDefault="00000000" w:rsidRPr="00000000" w14:paraId="00000017">
      <w:pPr>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Inspect and test newly-installed systems to make sure they are working correctly</w:t>
      </w:r>
    </w:p>
    <w:p w:rsidR="00000000" w:rsidDel="00000000" w:rsidP="00000000" w:rsidRDefault="00000000" w:rsidRPr="00000000" w14:paraId="00000018">
      <w:pPr>
        <w:numPr>
          <w:ilvl w:val="0"/>
          <w:numId w:val="4"/>
        </w:numPr>
        <w:ind w:left="720" w:hanging="360"/>
        <w:rPr>
          <w:rFonts w:ascii="Arial" w:cs="Arial" w:eastAsia="Arial" w:hAnsi="Arial"/>
          <w:u w:val="none"/>
        </w:rPr>
      </w:pPr>
      <w:r w:rsidDel="00000000" w:rsidR="00000000" w:rsidRPr="00000000">
        <w:rPr>
          <w:rFonts w:ascii="Arial" w:cs="Arial" w:eastAsia="Arial" w:hAnsi="Arial"/>
          <w:rtl w:val="0"/>
        </w:rPr>
        <w:t xml:space="preserve">Additional duties as required</w:t>
      </w:r>
      <w:r w:rsidDel="00000000" w:rsidR="00000000" w:rsidRPr="00000000">
        <w:rPr>
          <w:rtl w:val="0"/>
        </w:rPr>
      </w:r>
    </w:p>
    <w:p w:rsidR="00000000" w:rsidDel="00000000" w:rsidP="00000000" w:rsidRDefault="00000000" w:rsidRPr="00000000" w14:paraId="00000019">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1A">
      <w:pPr>
        <w:shd w:fill="d9d9d9" w:val="clear"/>
        <w:rPr>
          <w:rFonts w:ascii="Arial" w:cs="Arial" w:eastAsia="Arial" w:hAnsi="Arial"/>
          <w:shd w:fill="cccccc" w:val="clear"/>
        </w:rPr>
      </w:pPr>
      <w:r w:rsidDel="00000000" w:rsidR="00000000" w:rsidRPr="00000000">
        <w:rPr>
          <w:rFonts w:ascii="Arial" w:cs="Arial" w:eastAsia="Arial" w:hAnsi="Arial"/>
          <w:b w:val="1"/>
          <w:shd w:fill="cccccc" w:val="clear"/>
          <w:rtl w:val="0"/>
        </w:rPr>
        <w:t xml:space="preserve">Key Qualifications</w:t>
      </w:r>
      <w:r w:rsidDel="00000000" w:rsidR="00000000" w:rsidRPr="00000000">
        <w:rPr>
          <w:rtl w:val="0"/>
        </w:rPr>
      </w:r>
    </w:p>
    <w:p w:rsidR="00000000" w:rsidDel="00000000" w:rsidP="00000000" w:rsidRDefault="00000000" w:rsidRPr="00000000" w14:paraId="0000001B">
      <w:pPr>
        <w:rPr>
          <w:rFonts w:ascii="Arial" w:cs="Arial" w:eastAsia="Arial" w:hAnsi="Arial"/>
        </w:rPr>
      </w:pPr>
      <w:r w:rsidDel="00000000" w:rsidR="00000000" w:rsidRPr="00000000">
        <w:rPr>
          <w:rtl w:val="0"/>
        </w:rPr>
      </w:r>
    </w:p>
    <w:p w:rsidR="00000000" w:rsidDel="00000000" w:rsidP="00000000" w:rsidRDefault="00000000" w:rsidRPr="00000000" w14:paraId="0000001C">
      <w:pPr>
        <w:numPr>
          <w:ilvl w:val="0"/>
          <w:numId w:val="1"/>
        </w:numPr>
        <w:ind w:left="566.9291338582675" w:hanging="360"/>
        <w:rPr>
          <w:rFonts w:ascii="Arial" w:cs="Arial" w:eastAsia="Arial" w:hAnsi="Arial"/>
        </w:rPr>
      </w:pPr>
      <w:r w:rsidDel="00000000" w:rsidR="00000000" w:rsidRPr="00000000">
        <w:rPr>
          <w:rFonts w:ascii="Arial" w:cs="Arial" w:eastAsia="Arial" w:hAnsi="Arial"/>
          <w:rtl w:val="0"/>
        </w:rPr>
        <w:t xml:space="preserve">High school diploma or GED</w:t>
      </w:r>
    </w:p>
    <w:p w:rsidR="00000000" w:rsidDel="00000000" w:rsidP="00000000" w:rsidRDefault="00000000" w:rsidRPr="00000000" w14:paraId="0000001D">
      <w:pPr>
        <w:numPr>
          <w:ilvl w:val="0"/>
          <w:numId w:val="1"/>
        </w:numPr>
        <w:ind w:left="566.9291338582675" w:hanging="360"/>
        <w:rPr>
          <w:rFonts w:ascii="Arial" w:cs="Arial" w:eastAsia="Arial" w:hAnsi="Arial"/>
        </w:rPr>
      </w:pPr>
      <w:r w:rsidDel="00000000" w:rsidR="00000000" w:rsidRPr="00000000">
        <w:rPr>
          <w:rFonts w:ascii="Arial" w:cs="Arial" w:eastAsia="Arial" w:hAnsi="Arial"/>
          <w:rtl w:val="0"/>
        </w:rPr>
        <w:t xml:space="preserve">Proven experience as a refrigeration mechanic</w:t>
      </w:r>
    </w:p>
    <w:p w:rsidR="00000000" w:rsidDel="00000000" w:rsidP="00000000" w:rsidRDefault="00000000" w:rsidRPr="00000000" w14:paraId="0000001E">
      <w:pPr>
        <w:numPr>
          <w:ilvl w:val="0"/>
          <w:numId w:val="1"/>
        </w:numPr>
        <w:ind w:left="566.9291338582675" w:hanging="360"/>
        <w:rPr>
          <w:rFonts w:ascii="Arial" w:cs="Arial" w:eastAsia="Arial" w:hAnsi="Arial"/>
        </w:rPr>
      </w:pPr>
      <w:r w:rsidDel="00000000" w:rsidR="00000000" w:rsidRPr="00000000">
        <w:rPr>
          <w:rFonts w:ascii="Arial" w:cs="Arial" w:eastAsia="Arial" w:hAnsi="Arial"/>
          <w:rtl w:val="0"/>
        </w:rPr>
        <w:t xml:space="preserve">HVAC certification</w:t>
      </w:r>
    </w:p>
    <w:p w:rsidR="00000000" w:rsidDel="00000000" w:rsidP="00000000" w:rsidRDefault="00000000" w:rsidRPr="00000000" w14:paraId="0000001F">
      <w:pPr>
        <w:numPr>
          <w:ilvl w:val="0"/>
          <w:numId w:val="1"/>
        </w:numPr>
        <w:ind w:left="566.9291338582675" w:hanging="360"/>
        <w:rPr>
          <w:rFonts w:ascii="Arial" w:cs="Arial" w:eastAsia="Arial" w:hAnsi="Arial"/>
        </w:rPr>
      </w:pPr>
      <w:r w:rsidDel="00000000" w:rsidR="00000000" w:rsidRPr="00000000">
        <w:rPr>
          <w:rFonts w:ascii="Arial" w:cs="Arial" w:eastAsia="Arial" w:hAnsi="Arial"/>
          <w:rtl w:val="0"/>
        </w:rPr>
        <w:t xml:space="preserve">Braising and soldering capabilities</w:t>
      </w:r>
    </w:p>
    <w:p w:rsidR="00000000" w:rsidDel="00000000" w:rsidP="00000000" w:rsidRDefault="00000000" w:rsidRPr="00000000" w14:paraId="00000020">
      <w:pPr>
        <w:numPr>
          <w:ilvl w:val="0"/>
          <w:numId w:val="1"/>
        </w:numPr>
        <w:ind w:left="566.9291338582675" w:hanging="360"/>
        <w:rPr>
          <w:rFonts w:ascii="Arial" w:cs="Arial" w:eastAsia="Arial" w:hAnsi="Arial"/>
        </w:rPr>
      </w:pPr>
      <w:r w:rsidDel="00000000" w:rsidR="00000000" w:rsidRPr="00000000">
        <w:rPr>
          <w:rFonts w:ascii="Arial" w:cs="Arial" w:eastAsia="Arial" w:hAnsi="Arial"/>
          <w:rtl w:val="0"/>
        </w:rPr>
        <w:t xml:space="preserve">Strong knowledge of local building codes</w:t>
      </w:r>
    </w:p>
    <w:p w:rsidR="00000000" w:rsidDel="00000000" w:rsidP="00000000" w:rsidRDefault="00000000" w:rsidRPr="00000000" w14:paraId="00000021">
      <w:pPr>
        <w:numPr>
          <w:ilvl w:val="0"/>
          <w:numId w:val="1"/>
        </w:numPr>
        <w:ind w:left="566.9291338582675" w:hanging="360"/>
        <w:rPr>
          <w:rFonts w:ascii="Arial" w:cs="Arial" w:eastAsia="Arial" w:hAnsi="Arial"/>
        </w:rPr>
      </w:pPr>
      <w:r w:rsidDel="00000000" w:rsidR="00000000" w:rsidRPr="00000000">
        <w:rPr>
          <w:rFonts w:ascii="Arial" w:cs="Arial" w:eastAsia="Arial" w:hAnsi="Arial"/>
          <w:rtl w:val="0"/>
        </w:rPr>
        <w:t xml:space="preserve">Ability to read and interpret blueprints and compliance schematics</w:t>
      </w:r>
    </w:p>
    <w:p w:rsidR="00000000" w:rsidDel="00000000" w:rsidP="00000000" w:rsidRDefault="00000000" w:rsidRPr="00000000" w14:paraId="00000022">
      <w:pPr>
        <w:numPr>
          <w:ilvl w:val="0"/>
          <w:numId w:val="1"/>
        </w:numPr>
        <w:ind w:left="566.9291338582675" w:hanging="360"/>
        <w:rPr>
          <w:rFonts w:ascii="Arial" w:cs="Arial" w:eastAsia="Arial" w:hAnsi="Arial"/>
        </w:rPr>
      </w:pPr>
      <w:r w:rsidDel="00000000" w:rsidR="00000000" w:rsidRPr="00000000">
        <w:rPr>
          <w:rFonts w:ascii="Arial" w:cs="Arial" w:eastAsia="Arial" w:hAnsi="Arial"/>
          <w:rtl w:val="0"/>
        </w:rPr>
        <w:t xml:space="preserve">Excellent mechanical and diagnostic skills</w:t>
      </w:r>
    </w:p>
    <w:p w:rsidR="00000000" w:rsidDel="00000000" w:rsidP="00000000" w:rsidRDefault="00000000" w:rsidRPr="00000000" w14:paraId="00000023">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24">
      <w:pPr>
        <w:shd w:fill="d9d9d9" w:val="clear"/>
        <w:spacing w:before="40" w:lineRule="auto"/>
        <w:rPr>
          <w:rFonts w:ascii="Arial" w:cs="Arial" w:eastAsia="Arial" w:hAnsi="Arial"/>
        </w:rPr>
      </w:pPr>
      <w:r w:rsidDel="00000000" w:rsidR="00000000" w:rsidRPr="00000000">
        <w:rPr>
          <w:rFonts w:ascii="Arial" w:cs="Arial" w:eastAsia="Arial" w:hAnsi="Arial"/>
          <w:b w:val="1"/>
          <w:shd w:fill="auto" w:val="clear"/>
          <w:rtl w:val="0"/>
        </w:rPr>
        <w:t xml:space="preserve">Core Competencies</w:t>
      </w:r>
      <w:r w:rsidDel="00000000" w:rsidR="00000000" w:rsidRPr="00000000">
        <w:rPr>
          <w:rtl w:val="0"/>
        </w:rPr>
      </w:r>
    </w:p>
    <w:p w:rsidR="00000000" w:rsidDel="00000000" w:rsidP="00000000" w:rsidRDefault="00000000" w:rsidRPr="00000000" w14:paraId="00000025">
      <w:pPr>
        <w:spacing w:before="40" w:lineRule="auto"/>
        <w:rPr>
          <w:rFonts w:ascii="Raleway" w:cs="Raleway" w:eastAsia="Raleway" w:hAnsi="Raleway"/>
          <w:sz w:val="20"/>
          <w:szCs w:val="20"/>
        </w:rPr>
      </w:pPr>
      <w:r w:rsidDel="00000000" w:rsidR="00000000" w:rsidRPr="00000000">
        <w:rPr>
          <w:rtl w:val="0"/>
        </w:rPr>
      </w:r>
    </w:p>
    <w:p w:rsidR="00000000" w:rsidDel="00000000" w:rsidP="00000000" w:rsidRDefault="00000000" w:rsidRPr="00000000" w14:paraId="00000026">
      <w:pPr>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Strong organizational and planning skills</w:t>
      </w:r>
    </w:p>
    <w:p w:rsidR="00000000" w:rsidDel="00000000" w:rsidP="00000000" w:rsidRDefault="00000000" w:rsidRPr="00000000" w14:paraId="00000027">
      <w:pPr>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Analyzes and synthesizes information to understand issues, identify options, and make appropriate, and timely solutions</w:t>
      </w:r>
    </w:p>
    <w:p w:rsidR="00000000" w:rsidDel="00000000" w:rsidP="00000000" w:rsidRDefault="00000000" w:rsidRPr="00000000" w14:paraId="00000028">
      <w:pPr>
        <w:numPr>
          <w:ilvl w:val="0"/>
          <w:numId w:val="3"/>
        </w:numPr>
        <w:ind w:left="720" w:hanging="360"/>
        <w:rPr>
          <w:rFonts w:ascii="Arial" w:cs="Arial" w:eastAsia="Arial" w:hAnsi="Arial"/>
          <w:u w:val="none"/>
        </w:rPr>
      </w:pPr>
      <w:r w:rsidDel="00000000" w:rsidR="00000000" w:rsidRPr="00000000">
        <w:rPr>
          <w:rFonts w:ascii="Arial" w:cs="Arial" w:eastAsia="Arial" w:hAnsi="Arial"/>
          <w:rtl w:val="0"/>
        </w:rPr>
        <w:t xml:space="preserve">Excellent communication skills </w:t>
      </w:r>
      <w:r w:rsidDel="00000000" w:rsidR="00000000" w:rsidRPr="00000000">
        <w:rPr>
          <w:rtl w:val="0"/>
        </w:rPr>
      </w:r>
    </w:p>
    <w:p w:rsidR="00000000" w:rsidDel="00000000" w:rsidP="00000000" w:rsidRDefault="00000000" w:rsidRPr="00000000" w14:paraId="00000029">
      <w:pPr>
        <w:numPr>
          <w:ilvl w:val="0"/>
          <w:numId w:val="3"/>
        </w:numPr>
        <w:ind w:left="720" w:hanging="360"/>
        <w:rPr>
          <w:rFonts w:ascii="Arial" w:cs="Arial" w:eastAsia="Arial" w:hAnsi="Arial"/>
          <w:u w:val="none"/>
        </w:rPr>
      </w:pPr>
      <w:r w:rsidDel="00000000" w:rsidR="00000000" w:rsidRPr="00000000">
        <w:rPr>
          <w:rFonts w:ascii="Arial" w:cs="Arial" w:eastAsia="Arial" w:hAnsi="Arial"/>
          <w:rtl w:val="0"/>
        </w:rPr>
        <w:t xml:space="preserve">Must remain calm in the face of multiple competing priorities </w:t>
      </w:r>
      <w:r w:rsidDel="00000000" w:rsidR="00000000" w:rsidRPr="00000000">
        <w:rPr>
          <w:rtl w:val="0"/>
        </w:rPr>
      </w:r>
    </w:p>
    <w:p w:rsidR="00000000" w:rsidDel="00000000" w:rsidP="00000000" w:rsidRDefault="00000000" w:rsidRPr="00000000" w14:paraId="0000002A">
      <w:pPr>
        <w:numPr>
          <w:ilvl w:val="0"/>
          <w:numId w:val="3"/>
        </w:numPr>
        <w:ind w:left="720" w:hanging="360"/>
        <w:rPr>
          <w:rFonts w:ascii="Arial" w:cs="Arial" w:eastAsia="Arial" w:hAnsi="Arial"/>
          <w:u w:val="none"/>
        </w:rPr>
      </w:pPr>
      <w:r w:rsidDel="00000000" w:rsidR="00000000" w:rsidRPr="00000000">
        <w:rPr>
          <w:rFonts w:ascii="Arial" w:cs="Arial" w:eastAsia="Arial" w:hAnsi="Arial"/>
          <w:rtl w:val="0"/>
        </w:rPr>
        <w:t xml:space="preserve">Exceptional customer service skills are necessary</w:t>
      </w:r>
      <w:r w:rsidDel="00000000" w:rsidR="00000000" w:rsidRPr="00000000">
        <w:rPr>
          <w:rtl w:val="0"/>
        </w:rPr>
      </w:r>
    </w:p>
    <w:p w:rsidR="00000000" w:rsidDel="00000000" w:rsidP="00000000" w:rsidRDefault="00000000" w:rsidRPr="00000000" w14:paraId="0000002B">
      <w:pPr>
        <w:rPr>
          <w:rFonts w:ascii="Arial" w:cs="Arial" w:eastAsia="Arial" w:hAnsi="Arial"/>
        </w:rPr>
      </w:pPr>
      <w:r w:rsidDel="00000000" w:rsidR="00000000" w:rsidRPr="00000000">
        <w:rPr>
          <w:rtl w:val="0"/>
        </w:rPr>
      </w:r>
    </w:p>
    <w:p w:rsidR="00000000" w:rsidDel="00000000" w:rsidP="00000000" w:rsidRDefault="00000000" w:rsidRPr="00000000" w14:paraId="0000002C">
      <w:pPr>
        <w:shd w:fill="d9d9d9" w:val="clear"/>
        <w:rPr>
          <w:rFonts w:ascii="Arial" w:cs="Arial" w:eastAsia="Arial" w:hAnsi="Arial"/>
          <w:shd w:fill="cccccc" w:val="clear"/>
        </w:rPr>
      </w:pPr>
      <w:r w:rsidDel="00000000" w:rsidR="00000000" w:rsidRPr="00000000">
        <w:rPr>
          <w:rFonts w:ascii="Arial" w:cs="Arial" w:eastAsia="Arial" w:hAnsi="Arial"/>
          <w:b w:val="1"/>
          <w:shd w:fill="cccccc" w:val="clear"/>
          <w:rtl w:val="0"/>
        </w:rPr>
        <w:t xml:space="preserve">Working Conditions</w:t>
      </w:r>
      <w:r w:rsidDel="00000000" w:rsidR="00000000" w:rsidRPr="00000000">
        <w:rPr>
          <w:rFonts w:ascii="Arial" w:cs="Arial" w:eastAsia="Arial" w:hAnsi="Arial"/>
          <w:shd w:fill="cccccc" w:val="clear"/>
          <w:rtl w:val="0"/>
        </w:rPr>
        <w:t xml:space="preserve"> </w:t>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numPr>
          <w:ilvl w:val="0"/>
          <w:numId w:val="5"/>
        </w:numPr>
        <w:ind w:left="720" w:hanging="360"/>
        <w:rPr>
          <w:rFonts w:ascii="Arial" w:cs="Arial" w:eastAsia="Arial" w:hAnsi="Arial"/>
          <w:highlight w:val="yellow"/>
        </w:rPr>
      </w:pPr>
      <w:r w:rsidDel="00000000" w:rsidR="00000000" w:rsidRPr="00000000">
        <w:rPr>
          <w:rFonts w:ascii="Arial" w:cs="Arial" w:eastAsia="Arial" w:hAnsi="Arial"/>
          <w:highlight w:val="yellow"/>
          <w:rtl w:val="0"/>
        </w:rPr>
        <w:t xml:space="preserve">This position requires working outdoors in all weather conditions</w:t>
      </w:r>
    </w:p>
    <w:p w:rsidR="00000000" w:rsidDel="00000000" w:rsidP="00000000" w:rsidRDefault="00000000" w:rsidRPr="00000000" w14:paraId="0000002F">
      <w:pPr>
        <w:numPr>
          <w:ilvl w:val="0"/>
          <w:numId w:val="5"/>
        </w:numPr>
        <w:ind w:left="720" w:hanging="360"/>
        <w:rPr>
          <w:rFonts w:ascii="Arial" w:cs="Arial" w:eastAsia="Arial" w:hAnsi="Arial"/>
          <w:shd w:fill="auto" w:val="clear"/>
        </w:rPr>
      </w:pPr>
      <w:r w:rsidDel="00000000" w:rsidR="00000000" w:rsidRPr="00000000">
        <w:rPr>
          <w:rFonts w:ascii="Arial" w:cs="Arial" w:eastAsia="Arial" w:hAnsi="Arial"/>
          <w:shd w:fill="auto" w:val="clear"/>
          <w:rtl w:val="0"/>
        </w:rPr>
        <w:t xml:space="preserve">The standard workweek for this position is [</w:t>
      </w:r>
      <w:r w:rsidDel="00000000" w:rsidR="00000000" w:rsidRPr="00000000">
        <w:rPr>
          <w:rFonts w:ascii="Arial" w:cs="Arial" w:eastAsia="Arial" w:hAnsi="Arial"/>
          <w:highlight w:val="yellow"/>
          <w:rtl w:val="0"/>
        </w:rPr>
        <w:t xml:space="preserve">insert #</w:t>
      </w:r>
      <w:r w:rsidDel="00000000" w:rsidR="00000000" w:rsidRPr="00000000">
        <w:rPr>
          <w:rFonts w:ascii="Arial" w:cs="Arial" w:eastAsia="Arial" w:hAnsi="Arial"/>
          <w:shd w:fill="auto" w:val="clear"/>
          <w:rtl w:val="0"/>
        </w:rPr>
        <w:t xml:space="preserve">] hours. The standard business hours for this position is </w:t>
      </w:r>
      <w:r w:rsidDel="00000000" w:rsidR="00000000" w:rsidRPr="00000000">
        <w:rPr>
          <w:rFonts w:ascii="Arial" w:cs="Arial" w:eastAsia="Arial" w:hAnsi="Arial"/>
          <w:highlight w:val="yellow"/>
          <w:rtl w:val="0"/>
        </w:rPr>
        <w:t xml:space="preserve">[insert core hours]</w:t>
      </w:r>
      <w:r w:rsidDel="00000000" w:rsidR="00000000" w:rsidRPr="00000000">
        <w:rPr>
          <w:rFonts w:ascii="Arial" w:cs="Arial" w:eastAsia="Arial" w:hAnsi="Arial"/>
          <w:shd w:fill="auto" w:val="clear"/>
          <w:rtl w:val="0"/>
        </w:rPr>
        <w:t xml:space="preserve">. </w:t>
      </w:r>
    </w:p>
    <w:p w:rsidR="00000000" w:rsidDel="00000000" w:rsidP="00000000" w:rsidRDefault="00000000" w:rsidRPr="00000000" w14:paraId="00000030">
      <w:pPr>
        <w:numPr>
          <w:ilvl w:val="0"/>
          <w:numId w:val="5"/>
        </w:numPr>
        <w:ind w:left="720" w:hanging="360"/>
        <w:rPr>
          <w:rFonts w:ascii="Arial" w:cs="Arial" w:eastAsia="Arial" w:hAnsi="Arial"/>
          <w:shd w:fill="auto" w:val="clear"/>
        </w:rPr>
      </w:pPr>
      <w:r w:rsidDel="00000000" w:rsidR="00000000" w:rsidRPr="00000000">
        <w:rPr>
          <w:rFonts w:ascii="Arial" w:cs="Arial" w:eastAsia="Arial" w:hAnsi="Arial"/>
          <w:shd w:fill="auto" w:val="clear"/>
          <w:rtl w:val="0"/>
        </w:rPr>
        <w:t xml:space="preserve">Overtime and hours worked outside of the standard work schedule may be required</w:t>
      </w:r>
    </w:p>
    <w:p w:rsidR="00000000" w:rsidDel="00000000" w:rsidP="00000000" w:rsidRDefault="00000000" w:rsidRPr="00000000" w14:paraId="00000031">
      <w:pPr>
        <w:numPr>
          <w:ilvl w:val="0"/>
          <w:numId w:val="5"/>
        </w:numPr>
        <w:ind w:left="720" w:hanging="360"/>
        <w:rPr>
          <w:rFonts w:ascii="Arial" w:cs="Arial" w:eastAsia="Arial" w:hAnsi="Arial"/>
          <w:u w:val="none"/>
          <w:shd w:fill="auto" w:val="clear"/>
        </w:rPr>
      </w:pPr>
      <w:r w:rsidDel="00000000" w:rsidR="00000000" w:rsidRPr="00000000">
        <w:rPr>
          <w:rFonts w:ascii="Arial" w:cs="Arial" w:eastAsia="Arial" w:hAnsi="Arial"/>
          <w:shd w:fill="auto" w:val="clear"/>
          <w:rtl w:val="0"/>
        </w:rPr>
        <w:t xml:space="preserve">This position requires working overtime on short notice or without notice to meet customer and client needs</w:t>
      </w:r>
      <w:r w:rsidDel="00000000" w:rsidR="00000000" w:rsidRPr="00000000">
        <w:rPr>
          <w:rtl w:val="0"/>
        </w:rPr>
      </w:r>
    </w:p>
    <w:p w:rsidR="00000000" w:rsidDel="00000000" w:rsidP="00000000" w:rsidRDefault="00000000" w:rsidRPr="00000000" w14:paraId="00000032">
      <w:pPr>
        <w:numPr>
          <w:ilvl w:val="0"/>
          <w:numId w:val="5"/>
        </w:numPr>
        <w:ind w:left="720" w:hanging="360"/>
        <w:rPr>
          <w:rFonts w:ascii="Arial" w:cs="Arial" w:eastAsia="Arial" w:hAnsi="Arial"/>
          <w:shd w:fill="auto" w:val="clear"/>
        </w:rPr>
      </w:pPr>
      <w:r w:rsidDel="00000000" w:rsidR="00000000" w:rsidRPr="00000000">
        <w:rPr>
          <w:rFonts w:ascii="Arial" w:cs="Arial" w:eastAsia="Arial" w:hAnsi="Arial"/>
          <w:shd w:fill="auto" w:val="clear"/>
          <w:rtl w:val="0"/>
        </w:rPr>
        <w:t xml:space="preserve">This position is subjected to high pressure due to work volume, numerous competing demands, time sensitive schedules and goals, dynamic priorities, interruptions and an overall fast paced environment</w:t>
      </w:r>
    </w:p>
    <w:p w:rsidR="00000000" w:rsidDel="00000000" w:rsidP="00000000" w:rsidRDefault="00000000" w:rsidRPr="00000000" w14:paraId="00000033">
      <w:pPr>
        <w:numPr>
          <w:ilvl w:val="0"/>
          <w:numId w:val="5"/>
        </w:numPr>
        <w:ind w:left="720" w:hanging="360"/>
        <w:rPr>
          <w:rFonts w:ascii="Arial" w:cs="Arial" w:eastAsia="Arial" w:hAnsi="Arial"/>
          <w:shd w:fill="auto" w:val="clear"/>
        </w:rPr>
      </w:pPr>
      <w:r w:rsidDel="00000000" w:rsidR="00000000" w:rsidRPr="00000000">
        <w:rPr>
          <w:rFonts w:ascii="Arial" w:cs="Arial" w:eastAsia="Arial" w:hAnsi="Arial"/>
          <w:rtl w:val="0"/>
        </w:rPr>
        <w:t xml:space="preserve">Possibility of lifting large objects, up to </w:t>
      </w:r>
      <w:r w:rsidDel="00000000" w:rsidR="00000000" w:rsidRPr="00000000">
        <w:rPr>
          <w:rFonts w:ascii="Arial" w:cs="Arial" w:eastAsia="Arial" w:hAnsi="Arial"/>
          <w:highlight w:val="yellow"/>
          <w:rtl w:val="0"/>
        </w:rPr>
        <w:t xml:space="preserve">100 </w:t>
      </w:r>
      <w:r w:rsidDel="00000000" w:rsidR="00000000" w:rsidRPr="00000000">
        <w:rPr>
          <w:rFonts w:ascii="Arial" w:cs="Arial" w:eastAsia="Arial" w:hAnsi="Arial"/>
          <w:rtl w:val="0"/>
        </w:rPr>
        <w:t xml:space="preserve">lbs.</w:t>
      </w:r>
      <w:r w:rsidDel="00000000" w:rsidR="00000000" w:rsidRPr="00000000">
        <w:rPr>
          <w:rtl w:val="0"/>
        </w:rPr>
      </w:r>
    </w:p>
    <w:p w:rsidR="00000000" w:rsidDel="00000000" w:rsidP="00000000" w:rsidRDefault="00000000" w:rsidRPr="00000000" w14:paraId="00000034">
      <w:pPr>
        <w:numPr>
          <w:ilvl w:val="0"/>
          <w:numId w:val="2"/>
        </w:numPr>
        <w:ind w:left="720" w:hanging="360"/>
        <w:rPr>
          <w:rFonts w:ascii="Arial" w:cs="Arial" w:eastAsia="Arial" w:hAnsi="Arial"/>
        </w:rPr>
      </w:pPr>
      <w:r w:rsidDel="00000000" w:rsidR="00000000" w:rsidRPr="00000000">
        <w:rPr>
          <w:rFonts w:ascii="Arial" w:cs="Arial" w:eastAsia="Arial" w:hAnsi="Arial"/>
          <w:shd w:fill="auto" w:val="clear"/>
          <w:rtl w:val="0"/>
        </w:rPr>
        <w:t xml:space="preserve">Ability to sit or stand for long periods.</w:t>
      </w:r>
      <w:r w:rsidDel="00000000" w:rsidR="00000000" w:rsidRPr="00000000">
        <w:rPr>
          <w:rtl w:val="0"/>
        </w:rPr>
      </w:r>
    </w:p>
    <w:p w:rsidR="00000000" w:rsidDel="00000000" w:rsidP="00000000" w:rsidRDefault="00000000" w:rsidRPr="00000000" w14:paraId="00000035">
      <w:pPr>
        <w:ind w:left="0" w:firstLine="0"/>
        <w:rPr>
          <w:rFonts w:ascii="Arial" w:cs="Arial" w:eastAsia="Arial" w:hAnsi="Arial"/>
          <w:highlight w:val="yellow"/>
        </w:rPr>
      </w:pPr>
      <w:r w:rsidDel="00000000" w:rsidR="00000000" w:rsidRPr="00000000">
        <w:rPr>
          <w:rtl w:val="0"/>
        </w:rPr>
      </w:r>
    </w:p>
    <w:p w:rsidR="00000000" w:rsidDel="00000000" w:rsidP="00000000" w:rsidRDefault="00000000" w:rsidRPr="00000000" w14:paraId="00000036">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37">
      <w:pPr>
        <w:ind w:left="0" w:firstLine="0"/>
        <w:rPr>
          <w:rFonts w:ascii="Arial" w:cs="Arial" w:eastAsia="Arial" w:hAnsi="Arial"/>
        </w:rPr>
      </w:pPr>
      <w:r w:rsidDel="00000000" w:rsidR="00000000" w:rsidRPr="00000000">
        <w:rPr>
          <w:rtl w:val="0"/>
        </w:rPr>
      </w:r>
    </w:p>
    <w:sectPr>
      <w:headerReference r:id="rId7" w:type="default"/>
      <w:pgSz w:h="16834" w:w="11909" w:orient="portrait"/>
      <w:pgMar w:bottom="1440" w:top="1440" w:left="1440" w:right="1440" w:header="285"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pStyle w:val="Heading1"/>
      <w:spacing w:after="160" w:line="259" w:lineRule="auto"/>
      <w:jc w:val="center"/>
      <w:rPr>
        <w:rFonts w:ascii="Arial" w:cs="Arial" w:eastAsia="Arial" w:hAnsi="Arial"/>
        <w:b w:val="1"/>
      </w:rPr>
    </w:pPr>
    <w:bookmarkStart w:colFirst="0" w:colLast="0" w:name="_heading=h.30j0zll" w:id="1"/>
    <w:bookmarkEnd w:id="1"/>
    <w:r w:rsidDel="00000000" w:rsidR="00000000" w:rsidRPr="00000000">
      <w:rPr>
        <w:rFonts w:ascii="Calibri" w:cs="Calibri" w:eastAsia="Calibri" w:hAnsi="Calibri"/>
        <w:vertAlign w:val="superscript"/>
      </w:rPr>
      <w:drawing>
        <wp:inline distB="114300" distT="114300" distL="114300" distR="114300">
          <wp:extent cx="2199132" cy="648462"/>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highlight w:val="white"/>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DI5Ji0owm7tsRgj+iQZ0E23/rQ==">CgMxLjAyCGguZ2pkZ3hzMgloLjMwajB6bGw4AHIhMV82WEtFRE8yQjQySUh0SnpMM3hEYzRfMWZvbjhFYjct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